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5DFA" w14:textId="76BDFB3B" w:rsidR="00DA1708" w:rsidRPr="00346FEC" w:rsidRDefault="00DA1708" w:rsidP="00DA1708">
      <w:pPr>
        <w:spacing w:after="360" w:line="960" w:lineRule="exact"/>
        <w:outlineLvl w:val="0"/>
        <w:rPr>
          <w:rFonts w:ascii="Arial" w:eastAsia="Times New Roman" w:hAnsi="Arial" w:cs="Times New Roman"/>
          <w:b/>
          <w:bCs/>
          <w:kern w:val="0"/>
          <w:sz w:val="20"/>
          <w:szCs w:val="20"/>
          <w:lang w:val="en-CA"/>
          <w14:ligatures w14:val="none"/>
        </w:rPr>
      </w:pPr>
      <w:bookmarkStart w:id="0" w:name="_Toc83035543"/>
      <w:r w:rsidRPr="00346FEC">
        <w:rPr>
          <w:rFonts w:ascii="Arial" w:eastAsia="Times New Roman" w:hAnsi="Arial" w:cs="Times New Roman"/>
          <w:b/>
          <w:bCs/>
          <w:kern w:val="0"/>
          <w:sz w:val="20"/>
          <w:szCs w:val="20"/>
          <w:lang w:val="en-CA"/>
          <w14:ligatures w14:val="none"/>
        </w:rPr>
        <w:t>Public Notice</w:t>
      </w:r>
      <w:bookmarkEnd w:id="0"/>
    </w:p>
    <w:p w14:paraId="20A7F6F8" w14:textId="76BDFB3B" w:rsidR="00DA1708" w:rsidRPr="00346FEC" w:rsidRDefault="00DA1708" w:rsidP="00DA1708">
      <w:pPr>
        <w:spacing w:after="360" w:line="520" w:lineRule="exact"/>
        <w:outlineLvl w:val="1"/>
        <w:rPr>
          <w:rFonts w:ascii="Arial" w:eastAsia="Times New Roman" w:hAnsi="Arial" w:cs="Times New Roman"/>
          <w:b/>
          <w:bCs/>
          <w:kern w:val="0"/>
          <w:sz w:val="20"/>
          <w:szCs w:val="20"/>
          <w:lang w:val="en-CA"/>
          <w14:ligatures w14:val="none"/>
        </w:rPr>
      </w:pPr>
      <w:bookmarkStart w:id="1" w:name="_Toc83035544"/>
      <w:r w:rsidRPr="00346FEC">
        <w:rPr>
          <w:rFonts w:ascii="Arial" w:eastAsia="Times New Roman" w:hAnsi="Arial" w:cs="Times New Roman"/>
          <w:b/>
          <w:bCs/>
          <w:kern w:val="0"/>
          <w:sz w:val="20"/>
          <w:szCs w:val="20"/>
          <w:lang w:val="en-CA"/>
          <w14:ligatures w14:val="none"/>
        </w:rPr>
        <w:t>West Moberly First Nations Water System Improvements – Public Comments Invited</w:t>
      </w:r>
      <w:bookmarkEnd w:id="1"/>
    </w:p>
    <w:p w14:paraId="66BA55F1" w14:textId="77777777" w:rsidR="00DA1708" w:rsidRPr="00346FEC" w:rsidRDefault="00DA1708" w:rsidP="00DA1708">
      <w:pPr>
        <w:spacing w:after="180" w:line="280" w:lineRule="exact"/>
        <w:rPr>
          <w:rFonts w:ascii="Arial" w:eastAsia="Times New Roman" w:hAnsi="Arial" w:cs="Times New Roman"/>
          <w:kern w:val="0"/>
          <w:sz w:val="20"/>
          <w:szCs w:val="20"/>
          <w:lang w:val="en-CA"/>
          <w14:ligatures w14:val="none"/>
        </w:rPr>
      </w:pPr>
      <w:r w:rsidRPr="00346FEC">
        <w:rPr>
          <w:rFonts w:ascii="Arial" w:eastAsia="Times New Roman" w:hAnsi="Arial" w:cs="Times New Roman"/>
          <w:kern w:val="0"/>
          <w:sz w:val="20"/>
          <w:szCs w:val="20"/>
          <w:lang w:val="en-CA"/>
          <w14:ligatures w14:val="none"/>
        </w:rPr>
        <w:t>[June 9, 2025]</w:t>
      </w:r>
      <w:r w:rsidRPr="00DA1708">
        <w:rPr>
          <w:rFonts w:ascii="Arial" w:eastAsia="Times New Roman" w:hAnsi="Arial" w:cs="Times New Roman"/>
          <w:kern w:val="0"/>
          <w:sz w:val="20"/>
          <w:szCs w:val="20"/>
          <w:lang w:val="en-CA"/>
          <w14:ligatures w14:val="none"/>
        </w:rPr>
        <w:t xml:space="preserve"> </w:t>
      </w:r>
      <w:r w:rsidRPr="00346FEC">
        <w:rPr>
          <w:rFonts w:ascii="Arial" w:eastAsia="Times New Roman" w:hAnsi="Arial" w:cs="Times New Roman"/>
          <w:kern w:val="0"/>
          <w:sz w:val="20"/>
          <w:szCs w:val="20"/>
          <w:lang w:val="en-CA"/>
          <w14:ligatures w14:val="none"/>
        </w:rPr>
        <w:t xml:space="preserve">– Indigenous Services Canada must determine whether the proposed </w:t>
      </w:r>
      <w:r w:rsidRPr="00DA1708">
        <w:rPr>
          <w:rFonts w:ascii="Arial" w:eastAsia="Times New Roman" w:hAnsi="Arial" w:cs="Times New Roman"/>
          <w:kern w:val="0"/>
          <w:sz w:val="20"/>
          <w:szCs w:val="20"/>
          <w:lang w:val="en-CA"/>
          <w14:ligatures w14:val="none"/>
        </w:rPr>
        <w:t>West Moberly First Nations Water System Improvements Project</w:t>
      </w:r>
      <w:r w:rsidRPr="00346FEC">
        <w:rPr>
          <w:rFonts w:ascii="Arial" w:eastAsia="Times New Roman" w:hAnsi="Arial" w:cs="Times New Roman"/>
          <w:kern w:val="0"/>
          <w:sz w:val="20"/>
          <w:szCs w:val="20"/>
          <w:lang w:val="en-CA"/>
          <w14:ligatures w14:val="none"/>
        </w:rPr>
        <w:t xml:space="preserve">, located on </w:t>
      </w:r>
      <w:r w:rsidRPr="00DA1708">
        <w:rPr>
          <w:rFonts w:ascii="Arial" w:eastAsia="Times New Roman" w:hAnsi="Arial" w:cs="Times New Roman"/>
          <w:kern w:val="0"/>
          <w:sz w:val="20"/>
          <w:szCs w:val="20"/>
          <w:lang w:val="en-CA"/>
          <w14:ligatures w14:val="none"/>
        </w:rPr>
        <w:t xml:space="preserve">West Moberly Lake IR #168A, </w:t>
      </w:r>
      <w:r w:rsidRPr="00346FEC">
        <w:rPr>
          <w:rFonts w:ascii="Arial" w:eastAsia="Times New Roman" w:hAnsi="Arial" w:cs="Times New Roman"/>
          <w:kern w:val="0"/>
          <w:sz w:val="20"/>
          <w:szCs w:val="20"/>
          <w:lang w:val="en-CA"/>
          <w14:ligatures w14:val="none"/>
        </w:rPr>
        <w:t>is likely to cause significant adverse environmental effects.</w:t>
      </w:r>
    </w:p>
    <w:p w14:paraId="157FF431" w14:textId="77777777" w:rsidR="00DA1708" w:rsidRPr="00346FEC" w:rsidRDefault="00DA1708" w:rsidP="00DA1708">
      <w:pPr>
        <w:spacing w:after="180" w:line="280" w:lineRule="exact"/>
        <w:rPr>
          <w:rFonts w:ascii="Arial" w:eastAsia="Times New Roman" w:hAnsi="Arial" w:cs="Times New Roman"/>
          <w:kern w:val="0"/>
          <w:sz w:val="20"/>
          <w:szCs w:val="20"/>
          <w:lang w:val="en-CA"/>
          <w14:ligatures w14:val="none"/>
        </w:rPr>
      </w:pPr>
      <w:r w:rsidRPr="00346FEC">
        <w:rPr>
          <w:rFonts w:ascii="Arial" w:eastAsia="Times New Roman" w:hAnsi="Arial" w:cs="Times New Roman"/>
          <w:kern w:val="0"/>
          <w:sz w:val="20"/>
          <w:szCs w:val="20"/>
          <w:lang w:val="en-CA"/>
          <w14:ligatures w14:val="none"/>
        </w:rPr>
        <w:t xml:space="preserve">To help inform this determination, Indigenous Services Canada is inviting comments from the public </w:t>
      </w:r>
      <w:r w:rsidRPr="00DA1708">
        <w:rPr>
          <w:rFonts w:ascii="Arial" w:eastAsia="Times New Roman" w:hAnsi="Arial" w:cs="Times New Roman"/>
          <w:kern w:val="0"/>
          <w:sz w:val="20"/>
          <w:szCs w:val="20"/>
          <w:lang w:val="en-CA"/>
          <w14:ligatures w14:val="none"/>
        </w:rPr>
        <w:t>respecting that determination</w:t>
      </w:r>
      <w:r w:rsidRPr="00346FEC">
        <w:rPr>
          <w:rFonts w:ascii="Arial" w:eastAsia="Times New Roman" w:hAnsi="Arial" w:cs="Times New Roman"/>
          <w:kern w:val="0"/>
          <w:sz w:val="20"/>
          <w:szCs w:val="20"/>
          <w:lang w:val="en-CA"/>
          <w14:ligatures w14:val="none"/>
        </w:rPr>
        <w:t xml:space="preserve">. All comments received will be considered public and may be posted online. </w:t>
      </w:r>
    </w:p>
    <w:p w14:paraId="68C7B605" w14:textId="77777777" w:rsidR="00DA1708" w:rsidRPr="00346FEC" w:rsidRDefault="00DA1708" w:rsidP="00DA1708">
      <w:pPr>
        <w:spacing w:after="180" w:line="280" w:lineRule="exact"/>
        <w:rPr>
          <w:rFonts w:ascii="Arial" w:eastAsia="Times New Roman" w:hAnsi="Arial" w:cs="Times New Roman"/>
          <w:kern w:val="0"/>
          <w:sz w:val="20"/>
          <w:szCs w:val="20"/>
          <w:lang w:val="en-CA"/>
          <w14:ligatures w14:val="none"/>
        </w:rPr>
      </w:pPr>
      <w:r w:rsidRPr="00346FEC">
        <w:rPr>
          <w:rFonts w:ascii="Arial" w:eastAsia="Times New Roman" w:hAnsi="Arial" w:cs="Times New Roman"/>
          <w:kern w:val="0"/>
          <w:sz w:val="20"/>
          <w:szCs w:val="20"/>
          <w:lang w:val="en-CA"/>
          <w14:ligatures w14:val="none"/>
        </w:rPr>
        <w:t>Written comments must be submitted by July 9th, 2025 to:</w:t>
      </w:r>
    </w:p>
    <w:p w14:paraId="509EBCD3" w14:textId="77777777" w:rsidR="00DA1708" w:rsidRPr="00346FEC" w:rsidRDefault="00DA1708" w:rsidP="00DA1708">
      <w:pPr>
        <w:spacing w:after="0" w:line="240" w:lineRule="auto"/>
        <w:rPr>
          <w:rFonts w:ascii="Arial" w:eastAsia="Times New Roman" w:hAnsi="Arial" w:cs="Times New Roman"/>
          <w:kern w:val="0"/>
          <w:sz w:val="20"/>
          <w:szCs w:val="20"/>
          <w:lang w:val="en-CA"/>
          <w14:ligatures w14:val="none"/>
        </w:rPr>
      </w:pPr>
      <w:r w:rsidRPr="00346FEC">
        <w:rPr>
          <w:rFonts w:ascii="Arial" w:eastAsia="Times New Roman" w:hAnsi="Arial" w:cs="Times New Roman"/>
          <w:kern w:val="0"/>
          <w:sz w:val="20"/>
          <w:szCs w:val="20"/>
          <w:lang w:val="en-CA"/>
          <w14:ligatures w14:val="none"/>
        </w:rPr>
        <w:t xml:space="preserve">Ashley Smith </w:t>
      </w:r>
      <w:r w:rsidRPr="00346FEC">
        <w:rPr>
          <w:rFonts w:ascii="Arial" w:eastAsia="Times New Roman" w:hAnsi="Arial" w:cs="Times New Roman"/>
          <w:kern w:val="0"/>
          <w:sz w:val="20"/>
          <w:szCs w:val="20"/>
          <w:lang w:val="en-CA"/>
          <w14:ligatures w14:val="none"/>
        </w:rPr>
        <w:br/>
        <w:t>bcciarpubliccomments@sac-isc.gc.ca</w:t>
      </w:r>
    </w:p>
    <w:p w14:paraId="74BED0C7" w14:textId="77777777" w:rsidR="00DA1708" w:rsidRPr="00346FEC" w:rsidRDefault="00DA1708" w:rsidP="00DA1708">
      <w:pPr>
        <w:spacing w:after="0" w:line="240" w:lineRule="auto"/>
        <w:rPr>
          <w:rFonts w:ascii="Arial" w:eastAsia="Times New Roman" w:hAnsi="Arial" w:cs="Times New Roman"/>
          <w:kern w:val="0"/>
          <w:sz w:val="20"/>
          <w:szCs w:val="20"/>
          <w:lang w:val="en-CA"/>
          <w14:ligatures w14:val="none"/>
        </w:rPr>
      </w:pPr>
    </w:p>
    <w:p w14:paraId="575C523C" w14:textId="77777777" w:rsidR="00DA1708" w:rsidRPr="00346FEC" w:rsidRDefault="00DA1708" w:rsidP="00DA1708">
      <w:pPr>
        <w:spacing w:after="360" w:line="520" w:lineRule="exact"/>
        <w:outlineLvl w:val="1"/>
        <w:rPr>
          <w:rFonts w:ascii="Arial" w:eastAsia="Times New Roman" w:hAnsi="Arial" w:cs="Times New Roman"/>
          <w:b/>
          <w:bCs/>
          <w:kern w:val="0"/>
          <w:sz w:val="20"/>
          <w:szCs w:val="20"/>
          <w:lang w:val="en-CA"/>
          <w14:ligatures w14:val="none"/>
        </w:rPr>
      </w:pPr>
      <w:bookmarkStart w:id="2" w:name="_Toc83035545"/>
      <w:r w:rsidRPr="00346FEC">
        <w:rPr>
          <w:rFonts w:ascii="Arial" w:eastAsia="Times New Roman" w:hAnsi="Arial" w:cs="Times New Roman"/>
          <w:b/>
          <w:bCs/>
          <w:kern w:val="0"/>
          <w:sz w:val="20"/>
          <w:szCs w:val="20"/>
          <w:lang w:val="en-CA"/>
          <w14:ligatures w14:val="none"/>
        </w:rPr>
        <w:t>The Proposed Project</w:t>
      </w:r>
      <w:bookmarkEnd w:id="2"/>
    </w:p>
    <w:p w14:paraId="199C0603" w14:textId="77777777" w:rsidR="0048319E" w:rsidRDefault="00DA1708" w:rsidP="0048319E">
      <w:pPr>
        <w:spacing w:after="0" w:line="360" w:lineRule="auto"/>
        <w:ind w:firstLine="720"/>
        <w:jc w:val="both"/>
        <w:rPr>
          <w:rFonts w:ascii="Arial" w:eastAsia="Times New Roman" w:hAnsi="Arial" w:cs="Arial"/>
          <w:kern w:val="0"/>
          <w:sz w:val="20"/>
          <w:szCs w:val="20"/>
          <w14:ligatures w14:val="none"/>
        </w:rPr>
      </w:pPr>
      <w:bookmarkStart w:id="3" w:name="_Hlk152063098"/>
      <w:r w:rsidRPr="00346FEC">
        <w:rPr>
          <w:rFonts w:ascii="Arial" w:eastAsia="Times New Roman" w:hAnsi="Arial" w:cs="Times New Roman"/>
          <w:kern w:val="0"/>
          <w:sz w:val="20"/>
          <w:szCs w:val="20"/>
          <w:lang w:val="en-CA"/>
          <w14:ligatures w14:val="none"/>
        </w:rPr>
        <w:t>The West Moberly First Nations community is in need of a new Water Treatment Plant (WTP). The proposed WTP will have a footprint of approximately 13x19 meters. A detailed description of the project is provided in Section B below. This is a long-ter</w:t>
      </w:r>
      <w:r w:rsidRPr="00DA1708">
        <w:rPr>
          <w:rFonts w:ascii="Arial" w:eastAsia="Times New Roman" w:hAnsi="Arial" w:cs="Arial"/>
          <w:kern w:val="0"/>
          <w:sz w:val="20"/>
          <w:szCs w:val="20"/>
          <w:lang w:val="en-CA"/>
          <w14:ligatures w14:val="none"/>
        </w:rPr>
        <w:t>m project with a lifespan of over 25 years.</w:t>
      </w:r>
      <w:r>
        <w:rPr>
          <w:rFonts w:ascii="Arial" w:eastAsia="Times New Roman" w:hAnsi="Arial" w:cs="Arial"/>
          <w:kern w:val="0"/>
          <w:sz w:val="20"/>
          <w:szCs w:val="20"/>
          <w:lang w:val="en-CA"/>
          <w14:ligatures w14:val="none"/>
        </w:rPr>
        <w:t xml:space="preserve"> </w:t>
      </w:r>
      <w:r w:rsidRPr="00DA1708">
        <w:rPr>
          <w:rFonts w:ascii="Arial" w:eastAsia="Times New Roman" w:hAnsi="Arial" w:cs="Arial"/>
          <w:kern w:val="0"/>
          <w:sz w:val="20"/>
          <w:szCs w:val="20"/>
          <w14:ligatures w14:val="none"/>
        </w:rPr>
        <w:t>The proposed WTP will have a footprint of approximately 13x19 meters.</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The water pre-treatment process includes clarification via tube settlers. Sediment will settle out at the bottom of the</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clarifier tanks as sludge. Sludge</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will be decanted from the tanks into an external sludge tank as required. The sludge will</w:t>
      </w:r>
      <w:r w:rsidR="006D33E9">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accumulate in the tank until it is full and requires disposal. No sludge will be disposed of at site, and will be pumped out and</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trucked to the existing West Moberly wastewater lagoons for disposal.</w:t>
      </w:r>
    </w:p>
    <w:p w14:paraId="2B2B1171" w14:textId="77777777" w:rsidR="0048319E" w:rsidRDefault="0048319E" w:rsidP="006D33E9">
      <w:pPr>
        <w:spacing w:after="0" w:line="360" w:lineRule="auto"/>
        <w:jc w:val="both"/>
        <w:rPr>
          <w:rFonts w:ascii="Arial" w:eastAsia="Times New Roman" w:hAnsi="Arial" w:cs="Arial"/>
          <w:kern w:val="0"/>
          <w:sz w:val="20"/>
          <w:szCs w:val="20"/>
          <w14:ligatures w14:val="none"/>
        </w:rPr>
      </w:pPr>
    </w:p>
    <w:p w14:paraId="3EAD3386" w14:textId="2E48DB97" w:rsidR="00DA1708" w:rsidRDefault="00DA1708" w:rsidP="006D33E9">
      <w:pPr>
        <w:spacing w:after="0" w:line="36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r w:rsidR="0048319E">
        <w:rPr>
          <w:rFonts w:ascii="Arial" w:eastAsia="Times New Roman" w:hAnsi="Arial" w:cs="Arial"/>
          <w:kern w:val="0"/>
          <w:sz w:val="20"/>
          <w:szCs w:val="20"/>
          <w14:ligatures w14:val="none"/>
        </w:rPr>
        <w:tab/>
      </w:r>
      <w:r w:rsidRPr="00DA1708">
        <w:rPr>
          <w:rFonts w:ascii="Arial" w:eastAsia="Times New Roman" w:hAnsi="Arial" w:cs="Arial"/>
          <w:kern w:val="0"/>
          <w:sz w:val="20"/>
          <w:szCs w:val="20"/>
          <w14:ligatures w14:val="none"/>
        </w:rPr>
        <w:t>The water treatment process includes membrane filtration. The membrane filtration modules require periodic cleaning</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by flushing with treated water, as well as treated water mixed with chemicals. Cleaning chemicals include sulphuric acid, sodium hydroxide, and sodium hypochlorite.</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After a chemical flush is completed from the membranes, the residuals will be discharged into a tank inside of the WTP for neutralization. The mixture will be neutralized and monitored by pH and ORP transmitters to confirm neutralization. Once neutralization has been achieved, the neutralized residuals will flow into an above ground steel bolted tank on site for storage. The tank includes an overflow pipe at the top of tank, which will periodically discharge neutralized residuals into the forested area adjacent to the treatment plant site. The flow path through leads to Cameron Creek (approximately 800 m to the west), which feeds into Moberly Lake.</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The WTP will have a washroom, which will discharge into a se</w:t>
      </w:r>
      <w:r>
        <w:rPr>
          <w:rFonts w:ascii="Arial" w:eastAsia="Times New Roman" w:hAnsi="Arial" w:cs="Arial"/>
          <w:kern w:val="0"/>
          <w:sz w:val="20"/>
          <w:szCs w:val="20"/>
          <w14:ligatures w14:val="none"/>
        </w:rPr>
        <w:t xml:space="preserve">ptic tank. The septic effluent will not be </w:t>
      </w:r>
      <w:r w:rsidRPr="00DA1708">
        <w:rPr>
          <w:rFonts w:ascii="Arial" w:eastAsia="Times New Roman" w:hAnsi="Arial" w:cs="Arial"/>
          <w:kern w:val="0"/>
          <w:sz w:val="20"/>
          <w:szCs w:val="20"/>
          <w14:ligatures w14:val="none"/>
        </w:rPr>
        <w:t xml:space="preserve">discharged on site, and will be regularly pumped out and disposed of at the existing West Moberly </w:t>
      </w:r>
      <w:r w:rsidRPr="00DA1708">
        <w:rPr>
          <w:rFonts w:ascii="Arial" w:eastAsia="Times New Roman" w:hAnsi="Arial" w:cs="Arial"/>
          <w:kern w:val="0"/>
          <w:sz w:val="20"/>
          <w:szCs w:val="20"/>
          <w14:ligatures w14:val="none"/>
        </w:rPr>
        <w:lastRenderedPageBreak/>
        <w:t>wastewater lagoons.</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There will be a treated water pipe running from the new WTP to the treated water reservoir, as well as a pipe running</w:t>
      </w:r>
      <w:r>
        <w:rPr>
          <w:rFonts w:ascii="Arial" w:eastAsia="Times New Roman" w:hAnsi="Arial" w:cs="Arial"/>
          <w:kern w:val="0"/>
          <w:sz w:val="20"/>
          <w:szCs w:val="20"/>
          <w14:ligatures w14:val="none"/>
        </w:rPr>
        <w:t xml:space="preserve"> </w:t>
      </w:r>
      <w:r w:rsidRPr="00DA1708">
        <w:rPr>
          <w:rFonts w:ascii="Arial" w:eastAsia="Times New Roman" w:hAnsi="Arial" w:cs="Arial"/>
          <w:kern w:val="0"/>
          <w:sz w:val="20"/>
          <w:szCs w:val="20"/>
          <w14:ligatures w14:val="none"/>
        </w:rPr>
        <w:t>from the reservoir to the WTP to provide water service to the building for the washroom, sinks, safety showers, etc.</w:t>
      </w:r>
    </w:p>
    <w:p w14:paraId="5D71E996" w14:textId="77777777" w:rsidR="00665F9F" w:rsidRDefault="00665F9F" w:rsidP="006D33E9">
      <w:pPr>
        <w:spacing w:after="0" w:line="360" w:lineRule="auto"/>
        <w:jc w:val="both"/>
        <w:rPr>
          <w:rFonts w:ascii="Arial" w:eastAsia="Times New Roman" w:hAnsi="Arial" w:cs="Arial"/>
          <w:kern w:val="0"/>
          <w:sz w:val="20"/>
          <w:szCs w:val="20"/>
          <w14:ligatures w14:val="none"/>
        </w:rPr>
      </w:pPr>
    </w:p>
    <w:p w14:paraId="07DB4C01" w14:textId="08C6FDB7" w:rsidR="00665F9F" w:rsidRDefault="00665F9F" w:rsidP="00665F9F">
      <w:pPr>
        <w:spacing w:after="0" w:line="360" w:lineRule="auto"/>
        <w:rPr>
          <w:rFonts w:ascii="Arial" w:eastAsia="Times New Roman" w:hAnsi="Arial" w:cs="Arial"/>
          <w:b/>
          <w:bCs/>
          <w:kern w:val="0"/>
          <w:sz w:val="20"/>
          <w:szCs w:val="20"/>
          <w:lang w:val="fr-CA"/>
          <w14:ligatures w14:val="none"/>
        </w:rPr>
      </w:pPr>
      <w:r w:rsidRPr="00665F9F">
        <w:rPr>
          <w:rFonts w:ascii="Arial" w:eastAsia="Times New Roman" w:hAnsi="Arial" w:cs="Arial"/>
          <w:b/>
          <w:bCs/>
          <w:kern w:val="0"/>
          <w:sz w:val="20"/>
          <w:szCs w:val="20"/>
          <w:lang w:val="fr-CA"/>
          <w14:ligatures w14:val="none"/>
        </w:rPr>
        <w:t>Avis</w:t>
      </w:r>
      <w:r>
        <w:rPr>
          <w:rFonts w:ascii="Arial" w:eastAsia="Times New Roman" w:hAnsi="Arial" w:cs="Arial"/>
          <w:b/>
          <w:bCs/>
          <w:kern w:val="0"/>
          <w:sz w:val="20"/>
          <w:szCs w:val="20"/>
          <w:lang w:val="fr-CA"/>
          <w14:ligatures w14:val="none"/>
        </w:rPr>
        <w:t xml:space="preserve"> </w:t>
      </w:r>
      <w:r w:rsidRPr="00665F9F">
        <w:rPr>
          <w:rFonts w:ascii="Arial" w:eastAsia="Times New Roman" w:hAnsi="Arial" w:cs="Arial"/>
          <w:b/>
          <w:bCs/>
          <w:kern w:val="0"/>
          <w:sz w:val="20"/>
          <w:szCs w:val="20"/>
          <w:lang w:val="fr-CA"/>
          <w14:ligatures w14:val="none"/>
        </w:rPr>
        <w:t>public</w:t>
      </w:r>
      <w:r w:rsidRPr="00665F9F">
        <w:rPr>
          <w:rFonts w:ascii="Arial" w:eastAsia="Times New Roman" w:hAnsi="Arial" w:cs="Arial"/>
          <w:kern w:val="0"/>
          <w:sz w:val="20"/>
          <w:szCs w:val="20"/>
          <w:lang w:val="fr-CA"/>
          <w14:ligatures w14:val="none"/>
        </w:rPr>
        <w:br/>
      </w:r>
      <w:r w:rsidRPr="00665F9F">
        <w:rPr>
          <w:rFonts w:ascii="Arial" w:eastAsia="Times New Roman" w:hAnsi="Arial" w:cs="Arial"/>
          <w:b/>
          <w:bCs/>
          <w:kern w:val="0"/>
          <w:sz w:val="20"/>
          <w:szCs w:val="20"/>
          <w:lang w:val="fr-CA"/>
          <w14:ligatures w14:val="none"/>
        </w:rPr>
        <w:t xml:space="preserve">Améliorations du système d’eau des Premières Nations de West </w:t>
      </w:r>
      <w:proofErr w:type="spellStart"/>
      <w:r w:rsidRPr="00665F9F">
        <w:rPr>
          <w:rFonts w:ascii="Arial" w:eastAsia="Times New Roman" w:hAnsi="Arial" w:cs="Arial"/>
          <w:b/>
          <w:bCs/>
          <w:kern w:val="0"/>
          <w:sz w:val="20"/>
          <w:szCs w:val="20"/>
          <w:lang w:val="fr-CA"/>
          <w14:ligatures w14:val="none"/>
        </w:rPr>
        <w:t>Moberly</w:t>
      </w:r>
      <w:proofErr w:type="spellEnd"/>
      <w:r w:rsidRPr="00665F9F">
        <w:rPr>
          <w:rFonts w:ascii="Arial" w:eastAsia="Times New Roman" w:hAnsi="Arial" w:cs="Arial"/>
          <w:b/>
          <w:bCs/>
          <w:kern w:val="0"/>
          <w:sz w:val="20"/>
          <w:szCs w:val="20"/>
          <w:lang w:val="fr-CA"/>
          <w14:ligatures w14:val="none"/>
        </w:rPr>
        <w:t xml:space="preserve"> – Commentaires du public sollicités</w:t>
      </w:r>
    </w:p>
    <w:p w14:paraId="6A9F2792" w14:textId="77777777" w:rsidR="00346FEC" w:rsidRPr="00665F9F" w:rsidRDefault="00346FEC" w:rsidP="00665F9F">
      <w:pPr>
        <w:spacing w:after="0" w:line="360" w:lineRule="auto"/>
        <w:rPr>
          <w:rFonts w:ascii="Arial" w:eastAsia="Times New Roman" w:hAnsi="Arial" w:cs="Arial"/>
          <w:kern w:val="0"/>
          <w:sz w:val="20"/>
          <w:szCs w:val="20"/>
          <w:lang w:val="fr-CA"/>
          <w14:ligatures w14:val="none"/>
        </w:rPr>
      </w:pPr>
    </w:p>
    <w:p w14:paraId="1D474B8E" w14:textId="7BC6834C" w:rsidR="00665F9F" w:rsidRPr="00665F9F" w:rsidRDefault="00665F9F" w:rsidP="00665F9F">
      <w:pPr>
        <w:spacing w:after="0" w:line="360" w:lineRule="auto"/>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 xml:space="preserve">[9 juin 2025] – Services aux Autochtones Canada doit déterminer si le projet proposé d’amélioration du système d’eau des Premières Nations de West </w:t>
      </w:r>
      <w:proofErr w:type="spellStart"/>
      <w:r w:rsidRPr="00665F9F">
        <w:rPr>
          <w:rFonts w:ascii="Arial" w:eastAsia="Times New Roman" w:hAnsi="Arial" w:cs="Arial"/>
          <w:kern w:val="0"/>
          <w:sz w:val="20"/>
          <w:szCs w:val="20"/>
          <w:lang w:val="fr-CA"/>
          <w14:ligatures w14:val="none"/>
        </w:rPr>
        <w:t>Moberly</w:t>
      </w:r>
      <w:proofErr w:type="spellEnd"/>
      <w:r w:rsidRPr="00665F9F">
        <w:rPr>
          <w:rFonts w:ascii="Arial" w:eastAsia="Times New Roman" w:hAnsi="Arial" w:cs="Arial"/>
          <w:kern w:val="0"/>
          <w:sz w:val="20"/>
          <w:szCs w:val="20"/>
          <w:lang w:val="fr-CA"/>
          <w14:ligatures w14:val="none"/>
        </w:rPr>
        <w:t xml:space="preserve">, situé sur la réserve West </w:t>
      </w:r>
      <w:proofErr w:type="spellStart"/>
      <w:r w:rsidRPr="00665F9F">
        <w:rPr>
          <w:rFonts w:ascii="Arial" w:eastAsia="Times New Roman" w:hAnsi="Arial" w:cs="Arial"/>
          <w:kern w:val="0"/>
          <w:sz w:val="20"/>
          <w:szCs w:val="20"/>
          <w:lang w:val="fr-CA"/>
          <w14:ligatures w14:val="none"/>
        </w:rPr>
        <w:t>Moberly</w:t>
      </w:r>
      <w:proofErr w:type="spellEnd"/>
      <w:r w:rsidRPr="00665F9F">
        <w:rPr>
          <w:rFonts w:ascii="Arial" w:eastAsia="Times New Roman" w:hAnsi="Arial" w:cs="Arial"/>
          <w:kern w:val="0"/>
          <w:sz w:val="20"/>
          <w:szCs w:val="20"/>
          <w:lang w:val="fr-CA"/>
          <w14:ligatures w14:val="none"/>
        </w:rPr>
        <w:t xml:space="preserve"> Lake n°168A, est susceptible d’entraîner des effets environnementaux négatifs importants.</w:t>
      </w:r>
      <w:r>
        <w:rPr>
          <w:rFonts w:ascii="Arial" w:eastAsia="Times New Roman" w:hAnsi="Arial" w:cs="Arial"/>
          <w:kern w:val="0"/>
          <w:sz w:val="20"/>
          <w:szCs w:val="20"/>
          <w:lang w:val="fr-CA"/>
          <w14:ligatures w14:val="none"/>
        </w:rPr>
        <w:t xml:space="preserve"> </w:t>
      </w:r>
      <w:r w:rsidRPr="00665F9F">
        <w:rPr>
          <w:rFonts w:ascii="Arial" w:eastAsia="Times New Roman" w:hAnsi="Arial" w:cs="Arial"/>
          <w:kern w:val="0"/>
          <w:sz w:val="20"/>
          <w:szCs w:val="20"/>
          <w:lang w:val="fr-CA"/>
          <w14:ligatures w14:val="none"/>
        </w:rPr>
        <w:t>Afin d’éclairer cette décision, Services aux Autochtones Canada invite le public à formuler des commentaires à ce sujet. Tous les commentaires reçus seront considérés comme publics et pourraient être publiés en ligne.</w:t>
      </w:r>
    </w:p>
    <w:p w14:paraId="092EB344" w14:textId="77777777" w:rsidR="00665F9F" w:rsidRDefault="00665F9F" w:rsidP="00665F9F">
      <w:pPr>
        <w:spacing w:after="0" w:line="360" w:lineRule="auto"/>
        <w:rPr>
          <w:rFonts w:ascii="Arial" w:eastAsia="Times New Roman" w:hAnsi="Arial" w:cs="Arial"/>
          <w:kern w:val="0"/>
          <w:sz w:val="20"/>
          <w:szCs w:val="20"/>
          <w:lang w:val="fr-CA"/>
          <w14:ligatures w14:val="none"/>
        </w:rPr>
      </w:pPr>
    </w:p>
    <w:p w14:paraId="532A5257" w14:textId="09A7E5FC" w:rsidR="00665F9F" w:rsidRPr="00665F9F" w:rsidRDefault="00665F9F" w:rsidP="00665F9F">
      <w:pPr>
        <w:spacing w:after="0" w:line="360" w:lineRule="auto"/>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Les commentaires écrits doivent être soumis au plus tard le </w:t>
      </w:r>
      <w:r w:rsidRPr="00665F9F">
        <w:rPr>
          <w:rFonts w:ascii="Arial" w:eastAsia="Times New Roman" w:hAnsi="Arial" w:cs="Arial"/>
          <w:b/>
          <w:bCs/>
          <w:kern w:val="0"/>
          <w:sz w:val="20"/>
          <w:szCs w:val="20"/>
          <w:lang w:val="fr-CA"/>
          <w14:ligatures w14:val="none"/>
        </w:rPr>
        <w:t>9 juillet 2025</w:t>
      </w:r>
      <w:r w:rsidRPr="00665F9F">
        <w:rPr>
          <w:rFonts w:ascii="Arial" w:eastAsia="Times New Roman" w:hAnsi="Arial" w:cs="Arial"/>
          <w:kern w:val="0"/>
          <w:sz w:val="20"/>
          <w:szCs w:val="20"/>
          <w:lang w:val="fr-CA"/>
          <w14:ligatures w14:val="none"/>
        </w:rPr>
        <w:t xml:space="preserve"> à </w:t>
      </w:r>
      <w:r w:rsidRPr="00665F9F">
        <w:rPr>
          <w:rFonts w:ascii="Arial" w:eastAsia="Times New Roman" w:hAnsi="Arial" w:cs="Arial"/>
          <w:kern w:val="0"/>
          <w:sz w:val="20"/>
          <w:szCs w:val="20"/>
          <w:lang w:val="fr-CA"/>
          <w14:ligatures w14:val="none"/>
        </w:rPr>
        <w:br/>
      </w:r>
      <w:r w:rsidRPr="00665F9F">
        <w:rPr>
          <w:rFonts w:ascii="Arial" w:eastAsia="Times New Roman" w:hAnsi="Arial" w:cs="Arial"/>
          <w:b/>
          <w:bCs/>
          <w:kern w:val="0"/>
          <w:sz w:val="20"/>
          <w:szCs w:val="20"/>
          <w:lang w:val="fr-CA"/>
          <w14:ligatures w14:val="none"/>
        </w:rPr>
        <w:t>Ashley</w:t>
      </w:r>
      <w:r>
        <w:rPr>
          <w:rFonts w:ascii="Arial" w:eastAsia="Times New Roman" w:hAnsi="Arial" w:cs="Arial"/>
          <w:b/>
          <w:bCs/>
          <w:kern w:val="0"/>
          <w:sz w:val="20"/>
          <w:szCs w:val="20"/>
          <w:lang w:val="fr-CA"/>
          <w14:ligatures w14:val="none"/>
        </w:rPr>
        <w:t xml:space="preserve"> </w:t>
      </w:r>
      <w:r w:rsidRPr="00665F9F">
        <w:rPr>
          <w:rFonts w:ascii="Arial" w:eastAsia="Times New Roman" w:hAnsi="Arial" w:cs="Arial"/>
          <w:b/>
          <w:bCs/>
          <w:kern w:val="0"/>
          <w:sz w:val="20"/>
          <w:szCs w:val="20"/>
          <w:lang w:val="fr-CA"/>
          <w14:ligatures w14:val="none"/>
        </w:rPr>
        <w:t>Smith</w:t>
      </w:r>
      <w:r w:rsidRPr="00665F9F">
        <w:rPr>
          <w:rFonts w:ascii="Arial" w:eastAsia="Times New Roman" w:hAnsi="Arial" w:cs="Arial"/>
          <w:kern w:val="0"/>
          <w:sz w:val="20"/>
          <w:szCs w:val="20"/>
          <w:lang w:val="fr-CA"/>
          <w14:ligatures w14:val="none"/>
        </w:rPr>
        <w:br/>
      </w:r>
      <w:hyperlink r:id="rId5" w:tgtFrame="_blank" w:history="1">
        <w:r w:rsidRPr="00665F9F">
          <w:rPr>
            <w:rStyle w:val="Hyperlink"/>
            <w:rFonts w:ascii="Arial" w:eastAsia="Times New Roman" w:hAnsi="Arial" w:cs="Arial"/>
            <w:b/>
            <w:bCs/>
            <w:kern w:val="0"/>
            <w:sz w:val="20"/>
            <w:szCs w:val="20"/>
            <w:lang w:val="fr-CA"/>
            <w14:ligatures w14:val="none"/>
          </w:rPr>
          <w:t>bcciarpubliccomments@sac-isc.gc.ca</w:t>
        </w:r>
      </w:hyperlink>
    </w:p>
    <w:p w14:paraId="19A5B697" w14:textId="77777777" w:rsidR="00665F9F" w:rsidRPr="00665F9F" w:rsidRDefault="00665F9F" w:rsidP="00665F9F">
      <w:pPr>
        <w:spacing w:after="0" w:line="360" w:lineRule="auto"/>
        <w:jc w:val="both"/>
        <w:rPr>
          <w:rFonts w:ascii="Arial" w:eastAsia="Times New Roman" w:hAnsi="Arial" w:cs="Arial"/>
          <w:kern w:val="0"/>
          <w:sz w:val="20"/>
          <w:szCs w:val="20"/>
          <w14:ligatures w14:val="none"/>
        </w:rPr>
      </w:pPr>
      <w:r w:rsidRPr="00665F9F">
        <w:rPr>
          <w:rFonts w:ascii="Arial" w:eastAsia="Times New Roman" w:hAnsi="Arial" w:cs="Arial"/>
          <w:kern w:val="0"/>
          <w:sz w:val="20"/>
          <w:szCs w:val="20"/>
          <w14:ligatures w14:val="none"/>
        </w:rPr>
        <w:pict w14:anchorId="21099664">
          <v:rect id="_x0000_i1036" style="width:579pt;height:0" o:hrpct="0" o:hralign="center" o:hrstd="t" o:hrnoshade="t" o:hr="t" fillcolor="#424242" stroked="f"/>
        </w:pict>
      </w:r>
    </w:p>
    <w:p w14:paraId="055A7050" w14:textId="77777777" w:rsidR="00665F9F" w:rsidRPr="00665F9F" w:rsidRDefault="00665F9F" w:rsidP="00665F9F">
      <w:pPr>
        <w:spacing w:after="0" w:line="360" w:lineRule="auto"/>
        <w:jc w:val="both"/>
        <w:rPr>
          <w:rFonts w:ascii="Arial" w:eastAsia="Times New Roman" w:hAnsi="Arial" w:cs="Arial"/>
          <w:b/>
          <w:bCs/>
          <w:kern w:val="0"/>
          <w:sz w:val="20"/>
          <w:szCs w:val="20"/>
          <w:lang w:val="fr-CA"/>
          <w14:ligatures w14:val="none"/>
        </w:rPr>
      </w:pPr>
      <w:r w:rsidRPr="00665F9F">
        <w:rPr>
          <w:rFonts w:ascii="Arial" w:eastAsia="Times New Roman" w:hAnsi="Arial" w:cs="Arial"/>
          <w:b/>
          <w:bCs/>
          <w:kern w:val="0"/>
          <w:sz w:val="20"/>
          <w:szCs w:val="20"/>
          <w:lang w:val="fr-CA"/>
          <w14:ligatures w14:val="none"/>
        </w:rPr>
        <w:t>Projet proposé</w:t>
      </w:r>
    </w:p>
    <w:p w14:paraId="79935C0A" w14:textId="77777777" w:rsidR="00665F9F" w:rsidRPr="00665F9F" w:rsidRDefault="00665F9F" w:rsidP="00665F9F">
      <w:pPr>
        <w:spacing w:after="0" w:line="360" w:lineRule="auto"/>
        <w:jc w:val="both"/>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 xml:space="preserve">La communauté des Premières Nations de West </w:t>
      </w:r>
      <w:proofErr w:type="spellStart"/>
      <w:r w:rsidRPr="00665F9F">
        <w:rPr>
          <w:rFonts w:ascii="Arial" w:eastAsia="Times New Roman" w:hAnsi="Arial" w:cs="Arial"/>
          <w:kern w:val="0"/>
          <w:sz w:val="20"/>
          <w:szCs w:val="20"/>
          <w:lang w:val="fr-CA"/>
          <w14:ligatures w14:val="none"/>
        </w:rPr>
        <w:t>Moberly</w:t>
      </w:r>
      <w:proofErr w:type="spellEnd"/>
      <w:r w:rsidRPr="00665F9F">
        <w:rPr>
          <w:rFonts w:ascii="Arial" w:eastAsia="Times New Roman" w:hAnsi="Arial" w:cs="Arial"/>
          <w:kern w:val="0"/>
          <w:sz w:val="20"/>
          <w:szCs w:val="20"/>
          <w:lang w:val="fr-CA"/>
          <w14:ligatures w14:val="none"/>
        </w:rPr>
        <w:t xml:space="preserve"> a besoin d’une nouvelle usine de traitement de l’eau (UTE). L’UTE proposée aura une emprise d’environ </w:t>
      </w:r>
      <w:r w:rsidRPr="00665F9F">
        <w:rPr>
          <w:rFonts w:ascii="Arial" w:eastAsia="Times New Roman" w:hAnsi="Arial" w:cs="Arial"/>
          <w:b/>
          <w:bCs/>
          <w:kern w:val="0"/>
          <w:sz w:val="20"/>
          <w:szCs w:val="20"/>
          <w:lang w:val="fr-CA"/>
          <w14:ligatures w14:val="none"/>
        </w:rPr>
        <w:t>13 x 19 mètres</w:t>
      </w:r>
      <w:r w:rsidRPr="00665F9F">
        <w:rPr>
          <w:rFonts w:ascii="Arial" w:eastAsia="Times New Roman" w:hAnsi="Arial" w:cs="Arial"/>
          <w:kern w:val="0"/>
          <w:sz w:val="20"/>
          <w:szCs w:val="20"/>
          <w:lang w:val="fr-CA"/>
          <w14:ligatures w14:val="none"/>
        </w:rPr>
        <w:t>. Une description détaillée du projet est fournie à la section B ci-dessous. Il s’agit d’un projet à long terme, avec une durée de vie de plus de 25 ans.</w:t>
      </w:r>
    </w:p>
    <w:p w14:paraId="0D80384F" w14:textId="77777777" w:rsidR="00665F9F" w:rsidRDefault="00665F9F" w:rsidP="00665F9F">
      <w:pPr>
        <w:spacing w:after="0" w:line="360" w:lineRule="auto"/>
        <w:jc w:val="both"/>
        <w:rPr>
          <w:rFonts w:ascii="Arial" w:eastAsia="Times New Roman" w:hAnsi="Arial" w:cs="Arial"/>
          <w:kern w:val="0"/>
          <w:sz w:val="20"/>
          <w:szCs w:val="20"/>
          <w:lang w:val="fr-CA"/>
          <w14:ligatures w14:val="none"/>
        </w:rPr>
      </w:pPr>
    </w:p>
    <w:p w14:paraId="253EE791" w14:textId="3DB96C65" w:rsidR="00665F9F" w:rsidRPr="00665F9F" w:rsidRDefault="00665F9F" w:rsidP="00665F9F">
      <w:pPr>
        <w:spacing w:after="0" w:line="360" w:lineRule="auto"/>
        <w:jc w:val="both"/>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 xml:space="preserve">Le processus de prétraitement de l’eau comprend une clarification à l’aide de décanteurs tubulaires. Les sédiments se déposeront au fond des cuves de clarification sous forme de boues. Les boues seront décantées des cuves vers un réservoir de boues externe, selon les besoins. Les boues s’accumuleront dans le réservoir jusqu’à ce qu’il soit plein et nécessite une élimination. Aucune boue ne sera éliminée sur le site : elle sera pompée et transportée par camion vers les lagunes de traitement des eaux usées existantes de West </w:t>
      </w:r>
      <w:proofErr w:type="spellStart"/>
      <w:r w:rsidRPr="00665F9F">
        <w:rPr>
          <w:rFonts w:ascii="Arial" w:eastAsia="Times New Roman" w:hAnsi="Arial" w:cs="Arial"/>
          <w:kern w:val="0"/>
          <w:sz w:val="20"/>
          <w:szCs w:val="20"/>
          <w:lang w:val="fr-CA"/>
          <w14:ligatures w14:val="none"/>
        </w:rPr>
        <w:t>Moberly</w:t>
      </w:r>
      <w:proofErr w:type="spellEnd"/>
      <w:r w:rsidRPr="00665F9F">
        <w:rPr>
          <w:rFonts w:ascii="Arial" w:eastAsia="Times New Roman" w:hAnsi="Arial" w:cs="Arial"/>
          <w:kern w:val="0"/>
          <w:sz w:val="20"/>
          <w:szCs w:val="20"/>
          <w:lang w:val="fr-CA"/>
          <w14:ligatures w14:val="none"/>
        </w:rPr>
        <w:t>.</w:t>
      </w:r>
    </w:p>
    <w:p w14:paraId="11D89ADB" w14:textId="77777777" w:rsidR="00665F9F" w:rsidRDefault="00665F9F" w:rsidP="00665F9F">
      <w:pPr>
        <w:spacing w:after="0" w:line="360" w:lineRule="auto"/>
        <w:jc w:val="both"/>
        <w:rPr>
          <w:rFonts w:ascii="Arial" w:eastAsia="Times New Roman" w:hAnsi="Arial" w:cs="Arial"/>
          <w:kern w:val="0"/>
          <w:sz w:val="20"/>
          <w:szCs w:val="20"/>
          <w:lang w:val="fr-CA"/>
          <w14:ligatures w14:val="none"/>
        </w:rPr>
      </w:pPr>
    </w:p>
    <w:p w14:paraId="794669EF" w14:textId="2ADA4011" w:rsidR="00665F9F" w:rsidRPr="00665F9F" w:rsidRDefault="00665F9F" w:rsidP="00665F9F">
      <w:pPr>
        <w:spacing w:after="0" w:line="360" w:lineRule="auto"/>
        <w:jc w:val="both"/>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 xml:space="preserve">Le processus de traitement de l’eau comprend une filtration par membranes. Les modules de filtration nécessitent un nettoyage périodique par rinçage à l’eau traitée, ainsi qu’à l’eau traitée mélangée à des produits chimiques. Les produits chimiques de nettoyage comprennent l’acide sulfurique, l’hydroxyde de sodium et l’hypochlorite de sodium. Après un rinçage chimique, les résidus seront déversés dans un réservoir à l’intérieur de l’UTE pour neutralisation. Le mélange sera neutralisé et surveillé à l’aide de transmetteurs de pH et de potentiel d’oxydoréduction (ORP) pour confirmer la neutralisation. Une fois la </w:t>
      </w:r>
      <w:r w:rsidRPr="00665F9F">
        <w:rPr>
          <w:rFonts w:ascii="Arial" w:eastAsia="Times New Roman" w:hAnsi="Arial" w:cs="Arial"/>
          <w:kern w:val="0"/>
          <w:sz w:val="20"/>
          <w:szCs w:val="20"/>
          <w:lang w:val="fr-CA"/>
          <w14:ligatures w14:val="none"/>
        </w:rPr>
        <w:lastRenderedPageBreak/>
        <w:t xml:space="preserve">neutralisation effectuée, les résidus neutralisés seront stockés dans un réservoir en acier boulonné hors sol sur le site. Le réservoir est équipé d’un tuyau de trop-plein situé en haut, qui déversera périodiquement les résidus neutralisés dans la zone boisée adjacente à l’usine. Le cheminement de l’écoulement mène au ruisseau Cameron (à environ 800 m à l’ouest), qui se jette dans le lac </w:t>
      </w:r>
      <w:proofErr w:type="spellStart"/>
      <w:r w:rsidRPr="00665F9F">
        <w:rPr>
          <w:rFonts w:ascii="Arial" w:eastAsia="Times New Roman" w:hAnsi="Arial" w:cs="Arial"/>
          <w:kern w:val="0"/>
          <w:sz w:val="20"/>
          <w:szCs w:val="20"/>
          <w:lang w:val="fr-CA"/>
          <w14:ligatures w14:val="none"/>
        </w:rPr>
        <w:t>Moberly</w:t>
      </w:r>
      <w:proofErr w:type="spellEnd"/>
      <w:r w:rsidRPr="00665F9F">
        <w:rPr>
          <w:rFonts w:ascii="Arial" w:eastAsia="Times New Roman" w:hAnsi="Arial" w:cs="Arial"/>
          <w:kern w:val="0"/>
          <w:sz w:val="20"/>
          <w:szCs w:val="20"/>
          <w:lang w:val="fr-CA"/>
          <w14:ligatures w14:val="none"/>
        </w:rPr>
        <w:t>.</w:t>
      </w:r>
    </w:p>
    <w:p w14:paraId="193F422C" w14:textId="77777777" w:rsidR="00665F9F" w:rsidRDefault="00665F9F" w:rsidP="00665F9F">
      <w:pPr>
        <w:spacing w:after="0" w:line="360" w:lineRule="auto"/>
        <w:jc w:val="both"/>
        <w:rPr>
          <w:rFonts w:ascii="Arial" w:eastAsia="Times New Roman" w:hAnsi="Arial" w:cs="Arial"/>
          <w:kern w:val="0"/>
          <w:sz w:val="20"/>
          <w:szCs w:val="20"/>
          <w:lang w:val="fr-CA"/>
          <w14:ligatures w14:val="none"/>
        </w:rPr>
      </w:pPr>
    </w:p>
    <w:p w14:paraId="4297FF27" w14:textId="4D322EEE" w:rsidR="00665F9F" w:rsidRPr="00665F9F" w:rsidRDefault="00665F9F" w:rsidP="00665F9F">
      <w:pPr>
        <w:spacing w:after="0" w:line="360" w:lineRule="auto"/>
        <w:jc w:val="both"/>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 xml:space="preserve">L’UTE comprendra une salle de bain, dont les eaux usées seront dirigées vers une fosse septique. Les effluents septiques ne seront pas rejetés sur le site, mais seront régulièrement pompés et éliminés dans les lagunes de traitement des eaux usées existantes de West </w:t>
      </w:r>
      <w:proofErr w:type="spellStart"/>
      <w:r w:rsidRPr="00665F9F">
        <w:rPr>
          <w:rFonts w:ascii="Arial" w:eastAsia="Times New Roman" w:hAnsi="Arial" w:cs="Arial"/>
          <w:kern w:val="0"/>
          <w:sz w:val="20"/>
          <w:szCs w:val="20"/>
          <w:lang w:val="fr-CA"/>
          <w14:ligatures w14:val="none"/>
        </w:rPr>
        <w:t>Moberly</w:t>
      </w:r>
      <w:proofErr w:type="spellEnd"/>
      <w:r w:rsidRPr="00665F9F">
        <w:rPr>
          <w:rFonts w:ascii="Arial" w:eastAsia="Times New Roman" w:hAnsi="Arial" w:cs="Arial"/>
          <w:kern w:val="0"/>
          <w:sz w:val="20"/>
          <w:szCs w:val="20"/>
          <w:lang w:val="fr-CA"/>
          <w14:ligatures w14:val="none"/>
        </w:rPr>
        <w:t>.</w:t>
      </w:r>
      <w:r w:rsidRPr="00665F9F">
        <w:rPr>
          <w:rFonts w:ascii="Arial" w:eastAsia="Times New Roman" w:hAnsi="Arial" w:cs="Arial"/>
          <w:kern w:val="0"/>
          <w:sz w:val="20"/>
          <w:szCs w:val="20"/>
          <w:lang w:val="fr-CA"/>
          <w14:ligatures w14:val="none"/>
        </w:rPr>
        <w:t xml:space="preserve"> </w:t>
      </w:r>
      <w:r w:rsidRPr="00665F9F">
        <w:rPr>
          <w:rFonts w:ascii="Arial" w:eastAsia="Times New Roman" w:hAnsi="Arial" w:cs="Arial"/>
          <w:kern w:val="0"/>
          <w:sz w:val="20"/>
          <w:szCs w:val="20"/>
          <w:lang w:val="fr-CA"/>
          <w14:ligatures w14:val="none"/>
        </w:rPr>
        <w:t>Une conduite d’eau traitée reliera la nouvelle UTE au réservoir d’eau traitée, ainsi qu’une conduite allant du réservoir à l’UTE pour alimenter le bâtiment en eau pour les toilettes, lavabos, douches de sécurité, etc.</w:t>
      </w:r>
    </w:p>
    <w:p w14:paraId="05BEEDD4" w14:textId="77777777" w:rsidR="00665F9F" w:rsidRPr="00665F9F" w:rsidRDefault="00665F9F" w:rsidP="006D33E9">
      <w:pPr>
        <w:spacing w:after="0" w:line="360" w:lineRule="auto"/>
        <w:jc w:val="both"/>
        <w:rPr>
          <w:rFonts w:ascii="Arial" w:eastAsia="Times New Roman" w:hAnsi="Arial" w:cs="Arial"/>
          <w:kern w:val="0"/>
          <w:sz w:val="20"/>
          <w:szCs w:val="20"/>
          <w:lang w:val="fr-CA"/>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5"/>
      </w:tblGrid>
      <w:tr w:rsidR="00DA1708" w:rsidRPr="00665F9F" w14:paraId="664762C2" w14:textId="77777777" w:rsidTr="00DA1708">
        <w:tc>
          <w:tcPr>
            <w:tcW w:w="285" w:type="dxa"/>
            <w:tcBorders>
              <w:top w:val="nil"/>
              <w:left w:val="nil"/>
              <w:bottom w:val="nil"/>
              <w:right w:val="nil"/>
            </w:tcBorders>
            <w:vAlign w:val="center"/>
            <w:hideMark/>
          </w:tcPr>
          <w:p w14:paraId="159E682F" w14:textId="4188BE94" w:rsidR="00DA1708" w:rsidRPr="00665F9F" w:rsidRDefault="00DA1708" w:rsidP="006D33E9">
            <w:pPr>
              <w:spacing w:after="100" w:afterAutospacing="1" w:line="240" w:lineRule="auto"/>
              <w:jc w:val="both"/>
              <w:rPr>
                <w:rFonts w:ascii="Arial" w:eastAsia="Times New Roman" w:hAnsi="Arial" w:cs="Arial"/>
                <w:kern w:val="0"/>
                <w:sz w:val="20"/>
                <w:szCs w:val="20"/>
                <w:lang w:val="fr-CA"/>
                <w14:ligatures w14:val="none"/>
              </w:rPr>
            </w:pPr>
            <w:r w:rsidRPr="00665F9F">
              <w:rPr>
                <w:rFonts w:ascii="Arial" w:eastAsia="Times New Roman" w:hAnsi="Arial" w:cs="Arial"/>
                <w:kern w:val="0"/>
                <w:sz w:val="20"/>
                <w:szCs w:val="20"/>
                <w:lang w:val="fr-CA"/>
                <w14:ligatures w14:val="none"/>
              </w:rPr>
              <w:t xml:space="preserve"> </w:t>
            </w:r>
          </w:p>
        </w:tc>
      </w:tr>
      <w:bookmarkEnd w:id="3"/>
    </w:tbl>
    <w:p w14:paraId="2B403E10" w14:textId="77777777" w:rsidR="00DA1708" w:rsidRPr="00665F9F" w:rsidRDefault="00DA1708" w:rsidP="006D33E9">
      <w:pPr>
        <w:spacing w:after="100" w:afterAutospacing="1" w:line="240" w:lineRule="auto"/>
        <w:rPr>
          <w:lang w:val="fr-CA"/>
        </w:rPr>
      </w:pPr>
    </w:p>
    <w:sectPr w:rsidR="00DA1708" w:rsidRPr="00665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08"/>
    <w:rsid w:val="000346F0"/>
    <w:rsid w:val="00346FEC"/>
    <w:rsid w:val="00453BC5"/>
    <w:rsid w:val="0048319E"/>
    <w:rsid w:val="00665F9F"/>
    <w:rsid w:val="006D33E9"/>
    <w:rsid w:val="007024A2"/>
    <w:rsid w:val="009E3B60"/>
    <w:rsid w:val="00AD7765"/>
    <w:rsid w:val="00DA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3FEB"/>
  <w15:chartTrackingRefBased/>
  <w15:docId w15:val="{C821AD38-AA18-4A31-8CB0-8048C0D8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708"/>
    <w:rPr>
      <w:rFonts w:eastAsiaTheme="majorEastAsia" w:cstheme="majorBidi"/>
      <w:color w:val="272727" w:themeColor="text1" w:themeTint="D8"/>
    </w:rPr>
  </w:style>
  <w:style w:type="paragraph" w:styleId="Title">
    <w:name w:val="Title"/>
    <w:basedOn w:val="Normal"/>
    <w:next w:val="Normal"/>
    <w:link w:val="TitleChar"/>
    <w:uiPriority w:val="10"/>
    <w:qFormat/>
    <w:rsid w:val="00DA1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708"/>
    <w:pPr>
      <w:spacing w:before="160"/>
      <w:jc w:val="center"/>
    </w:pPr>
    <w:rPr>
      <w:i/>
      <w:iCs/>
      <w:color w:val="404040" w:themeColor="text1" w:themeTint="BF"/>
    </w:rPr>
  </w:style>
  <w:style w:type="character" w:customStyle="1" w:styleId="QuoteChar">
    <w:name w:val="Quote Char"/>
    <w:basedOn w:val="DefaultParagraphFont"/>
    <w:link w:val="Quote"/>
    <w:uiPriority w:val="29"/>
    <w:rsid w:val="00DA1708"/>
    <w:rPr>
      <w:i/>
      <w:iCs/>
      <w:color w:val="404040" w:themeColor="text1" w:themeTint="BF"/>
    </w:rPr>
  </w:style>
  <w:style w:type="paragraph" w:styleId="ListParagraph">
    <w:name w:val="List Paragraph"/>
    <w:basedOn w:val="Normal"/>
    <w:uiPriority w:val="34"/>
    <w:qFormat/>
    <w:rsid w:val="00DA1708"/>
    <w:pPr>
      <w:ind w:left="720"/>
      <w:contextualSpacing/>
    </w:pPr>
  </w:style>
  <w:style w:type="character" w:styleId="IntenseEmphasis">
    <w:name w:val="Intense Emphasis"/>
    <w:basedOn w:val="DefaultParagraphFont"/>
    <w:uiPriority w:val="21"/>
    <w:qFormat/>
    <w:rsid w:val="00DA1708"/>
    <w:rPr>
      <w:i/>
      <w:iCs/>
      <w:color w:val="0F4761" w:themeColor="accent1" w:themeShade="BF"/>
    </w:rPr>
  </w:style>
  <w:style w:type="paragraph" w:styleId="IntenseQuote">
    <w:name w:val="Intense Quote"/>
    <w:basedOn w:val="Normal"/>
    <w:next w:val="Normal"/>
    <w:link w:val="IntenseQuoteChar"/>
    <w:uiPriority w:val="30"/>
    <w:qFormat/>
    <w:rsid w:val="00DA1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708"/>
    <w:rPr>
      <w:i/>
      <w:iCs/>
      <w:color w:val="0F4761" w:themeColor="accent1" w:themeShade="BF"/>
    </w:rPr>
  </w:style>
  <w:style w:type="character" w:styleId="IntenseReference">
    <w:name w:val="Intense Reference"/>
    <w:basedOn w:val="DefaultParagraphFont"/>
    <w:uiPriority w:val="32"/>
    <w:qFormat/>
    <w:rsid w:val="00DA1708"/>
    <w:rPr>
      <w:b/>
      <w:bCs/>
      <w:smallCaps/>
      <w:color w:val="0F4761" w:themeColor="accent1" w:themeShade="BF"/>
      <w:spacing w:val="5"/>
    </w:rPr>
  </w:style>
  <w:style w:type="character" w:styleId="Hyperlink">
    <w:name w:val="Hyperlink"/>
    <w:basedOn w:val="DefaultParagraphFont"/>
    <w:uiPriority w:val="99"/>
    <w:unhideWhenUsed/>
    <w:rsid w:val="00665F9F"/>
    <w:rPr>
      <w:color w:val="467886" w:themeColor="hyperlink"/>
      <w:u w:val="single"/>
    </w:rPr>
  </w:style>
  <w:style w:type="character" w:styleId="UnresolvedMention">
    <w:name w:val="Unresolved Mention"/>
    <w:basedOn w:val="DefaultParagraphFont"/>
    <w:uiPriority w:val="99"/>
    <w:semiHidden/>
    <w:unhideWhenUsed/>
    <w:rsid w:val="0066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9032">
      <w:bodyDiv w:val="1"/>
      <w:marLeft w:val="0"/>
      <w:marRight w:val="0"/>
      <w:marTop w:val="0"/>
      <w:marBottom w:val="0"/>
      <w:divBdr>
        <w:top w:val="none" w:sz="0" w:space="0" w:color="auto"/>
        <w:left w:val="none" w:sz="0" w:space="0" w:color="auto"/>
        <w:bottom w:val="none" w:sz="0" w:space="0" w:color="auto"/>
        <w:right w:val="none" w:sz="0" w:space="0" w:color="auto"/>
      </w:divBdr>
    </w:div>
    <w:div w:id="536043682">
      <w:bodyDiv w:val="1"/>
      <w:marLeft w:val="0"/>
      <w:marRight w:val="0"/>
      <w:marTop w:val="0"/>
      <w:marBottom w:val="0"/>
      <w:divBdr>
        <w:top w:val="none" w:sz="0" w:space="0" w:color="auto"/>
        <w:left w:val="none" w:sz="0" w:space="0" w:color="auto"/>
        <w:bottom w:val="none" w:sz="0" w:space="0" w:color="auto"/>
        <w:right w:val="none" w:sz="0" w:space="0" w:color="auto"/>
      </w:divBdr>
    </w:div>
    <w:div w:id="802699188">
      <w:bodyDiv w:val="1"/>
      <w:marLeft w:val="0"/>
      <w:marRight w:val="0"/>
      <w:marTop w:val="0"/>
      <w:marBottom w:val="0"/>
      <w:divBdr>
        <w:top w:val="none" w:sz="0" w:space="0" w:color="auto"/>
        <w:left w:val="none" w:sz="0" w:space="0" w:color="auto"/>
        <w:bottom w:val="none" w:sz="0" w:space="0" w:color="auto"/>
        <w:right w:val="none" w:sz="0" w:space="0" w:color="auto"/>
      </w:divBdr>
    </w:div>
    <w:div w:id="1416710390">
      <w:bodyDiv w:val="1"/>
      <w:marLeft w:val="0"/>
      <w:marRight w:val="0"/>
      <w:marTop w:val="0"/>
      <w:marBottom w:val="0"/>
      <w:divBdr>
        <w:top w:val="none" w:sz="0" w:space="0" w:color="auto"/>
        <w:left w:val="none" w:sz="0" w:space="0" w:color="auto"/>
        <w:bottom w:val="none" w:sz="0" w:space="0" w:color="auto"/>
        <w:right w:val="none" w:sz="0" w:space="0" w:color="auto"/>
      </w:divBdr>
    </w:div>
    <w:div w:id="1776556522">
      <w:bodyDiv w:val="1"/>
      <w:marLeft w:val="0"/>
      <w:marRight w:val="0"/>
      <w:marTop w:val="0"/>
      <w:marBottom w:val="0"/>
      <w:divBdr>
        <w:top w:val="none" w:sz="0" w:space="0" w:color="auto"/>
        <w:left w:val="none" w:sz="0" w:space="0" w:color="auto"/>
        <w:bottom w:val="none" w:sz="0" w:space="0" w:color="auto"/>
        <w:right w:val="none" w:sz="0" w:space="0" w:color="auto"/>
      </w:divBdr>
    </w:div>
    <w:div w:id="19343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cciarpubliccomments@sac-isc.g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1D05-1310-4624-984C-B5EC450B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ISC - CIRNAC</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Ashley (she-elle)</dc:creator>
  <cp:keywords/>
  <dc:description/>
  <cp:lastModifiedBy>Smith, Ashley (she-elle)</cp:lastModifiedBy>
  <cp:revision>5</cp:revision>
  <dcterms:created xsi:type="dcterms:W3CDTF">2025-06-09T21:16:00Z</dcterms:created>
  <dcterms:modified xsi:type="dcterms:W3CDTF">2025-06-10T04:59:00Z</dcterms:modified>
</cp:coreProperties>
</file>